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D91EE" w14:textId="4DAEA410" w:rsidR="00894827" w:rsidRDefault="00E43CBF">
      <w:pPr>
        <w:rPr>
          <w:rFonts w:ascii="Times New Roman" w:hAnsi="Times New Roman" w:cs="Times New Roman"/>
          <w:sz w:val="24"/>
          <w:szCs w:val="24"/>
        </w:rPr>
      </w:pPr>
      <w:r>
        <w:rPr>
          <w:rFonts w:ascii="Times New Roman" w:hAnsi="Times New Roman" w:cs="Times New Roman"/>
          <w:sz w:val="24"/>
          <w:szCs w:val="24"/>
        </w:rPr>
        <w:t>Don Malone</w:t>
      </w:r>
    </w:p>
    <w:p w14:paraId="7A95F259" w14:textId="46C96BEB" w:rsidR="00E43CBF" w:rsidRDefault="00E43CBF">
      <w:pPr>
        <w:rPr>
          <w:rFonts w:ascii="Times New Roman" w:hAnsi="Times New Roman" w:cs="Times New Roman"/>
          <w:sz w:val="24"/>
          <w:szCs w:val="24"/>
        </w:rPr>
      </w:pPr>
      <w:r>
        <w:rPr>
          <w:rFonts w:ascii="Times New Roman" w:hAnsi="Times New Roman" w:cs="Times New Roman"/>
          <w:sz w:val="24"/>
          <w:szCs w:val="24"/>
        </w:rPr>
        <w:t>Drug Culture &amp; Physical Activity</w:t>
      </w:r>
    </w:p>
    <w:p w14:paraId="3C714B10" w14:textId="4FEC92FC" w:rsidR="00E43CBF" w:rsidRDefault="00E43CBF">
      <w:pPr>
        <w:rPr>
          <w:rFonts w:ascii="Times New Roman" w:hAnsi="Times New Roman" w:cs="Times New Roman"/>
          <w:sz w:val="24"/>
          <w:szCs w:val="24"/>
        </w:rPr>
      </w:pPr>
      <w:r>
        <w:rPr>
          <w:rFonts w:ascii="Times New Roman" w:hAnsi="Times New Roman" w:cs="Times New Roman"/>
          <w:sz w:val="24"/>
          <w:szCs w:val="24"/>
        </w:rPr>
        <w:t>September 29, 2024</w:t>
      </w:r>
    </w:p>
    <w:p w14:paraId="55A03AC9" w14:textId="77777777" w:rsidR="00E43CBF" w:rsidRDefault="00E43CBF">
      <w:pPr>
        <w:rPr>
          <w:rFonts w:ascii="Times New Roman" w:hAnsi="Times New Roman" w:cs="Times New Roman"/>
          <w:sz w:val="24"/>
          <w:szCs w:val="24"/>
        </w:rPr>
      </w:pPr>
    </w:p>
    <w:p w14:paraId="28C8AED4" w14:textId="427A8310" w:rsidR="00383CAD" w:rsidRDefault="00E43CBF">
      <w:pPr>
        <w:rPr>
          <w:rFonts w:ascii="Times New Roman" w:hAnsi="Times New Roman" w:cs="Times New Roman"/>
          <w:sz w:val="24"/>
          <w:szCs w:val="24"/>
        </w:rPr>
      </w:pPr>
      <w:r>
        <w:rPr>
          <w:rFonts w:ascii="Times New Roman" w:hAnsi="Times New Roman" w:cs="Times New Roman"/>
          <w:sz w:val="24"/>
          <w:szCs w:val="24"/>
        </w:rPr>
        <w:tab/>
      </w:r>
      <w:r w:rsidR="00383CAD" w:rsidRPr="00383CAD">
        <w:rPr>
          <w:rFonts w:ascii="Times New Roman" w:hAnsi="Times New Roman" w:cs="Times New Roman"/>
          <w:sz w:val="24"/>
          <w:szCs w:val="24"/>
        </w:rPr>
        <w:t xml:space="preserve">In contemporary society, the intersection of drug culture and physical appearance is prominently </w:t>
      </w:r>
      <w:r w:rsidR="00C920F9" w:rsidRPr="00383CAD">
        <w:rPr>
          <w:rFonts w:ascii="Times New Roman" w:hAnsi="Times New Roman" w:cs="Times New Roman"/>
          <w:sz w:val="24"/>
          <w:szCs w:val="24"/>
        </w:rPr>
        <w:t>shown</w:t>
      </w:r>
      <w:r w:rsidR="00383CAD" w:rsidRPr="00383CAD">
        <w:rPr>
          <w:rFonts w:ascii="Times New Roman" w:hAnsi="Times New Roman" w:cs="Times New Roman"/>
          <w:sz w:val="24"/>
          <w:szCs w:val="24"/>
        </w:rPr>
        <w:t xml:space="preserve"> in various advertisements. These ads often employ persuasive tactics to appeal to specific audiences, shaping perceptions around drugs, fitness, and beauty. By examining these advertisements, we can discern the claims made, identify target audiences, and explore the primary themes that run through them.</w:t>
      </w:r>
    </w:p>
    <w:p w14:paraId="0754C4B6" w14:textId="5E5A9937" w:rsidR="00383CAD" w:rsidRPr="00383CAD" w:rsidRDefault="00383CAD" w:rsidP="00383CAD">
      <w:pPr>
        <w:rPr>
          <w:rFonts w:ascii="Times New Roman" w:hAnsi="Times New Roman" w:cs="Times New Roman"/>
          <w:sz w:val="24"/>
          <w:szCs w:val="24"/>
        </w:rPr>
      </w:pPr>
      <w:r w:rsidRPr="00383CAD">
        <w:rPr>
          <w:rFonts w:ascii="Times New Roman" w:hAnsi="Times New Roman" w:cs="Times New Roman"/>
          <w:sz w:val="24"/>
          <w:szCs w:val="24"/>
        </w:rPr>
        <w:t>Advertisements related to drugs often make bold claims about enhancing physical appearance, performance, and overall well-being. Many suggest that the use of certain substances—ranging from anabolic steroids to supplements—will lead to significant improvements in muscle mass, weight loss, and aesthetic appeal. For instance, ads for bodybuilding supplements might claim, “Achieve your dream physique in just 30 days!” or “Unleash your inner athlete!” These statements not only promote the effectiveness of the product but also perpetuate the notion that physical attractiveness and athletic prowess are attainable through drug use.</w:t>
      </w:r>
    </w:p>
    <w:p w14:paraId="7C46A22D" w14:textId="39841D2E" w:rsidR="00383CAD" w:rsidRDefault="00383CAD" w:rsidP="00383CAD">
      <w:pPr>
        <w:rPr>
          <w:rFonts w:ascii="Times New Roman" w:hAnsi="Times New Roman" w:cs="Times New Roman"/>
          <w:sz w:val="24"/>
          <w:szCs w:val="24"/>
        </w:rPr>
      </w:pPr>
      <w:r w:rsidRPr="00383CAD">
        <w:rPr>
          <w:rFonts w:ascii="Times New Roman" w:hAnsi="Times New Roman" w:cs="Times New Roman"/>
          <w:sz w:val="24"/>
          <w:szCs w:val="24"/>
        </w:rPr>
        <w:t>The target audience for these advertisements primarily includes young adults and teenagers, particularly those engaged in fitness culture. This demographic is often looking for quick fixes to enhance their physical appearance and performance. Within this group, there is a notable focus on individuals involved in bodybuilding, fitness, and competitive sports.</w:t>
      </w:r>
      <w:r w:rsidR="00CC5DF8">
        <w:rPr>
          <w:rFonts w:ascii="Times New Roman" w:hAnsi="Times New Roman" w:cs="Times New Roman"/>
          <w:sz w:val="24"/>
          <w:szCs w:val="24"/>
        </w:rPr>
        <w:t xml:space="preserve"> Body </w:t>
      </w:r>
      <w:r w:rsidR="00C920F9">
        <w:rPr>
          <w:rFonts w:ascii="Times New Roman" w:hAnsi="Times New Roman" w:cs="Times New Roman"/>
          <w:sz w:val="24"/>
          <w:szCs w:val="24"/>
        </w:rPr>
        <w:t>builders</w:t>
      </w:r>
      <w:r w:rsidR="00CC5DF8">
        <w:rPr>
          <w:rFonts w:ascii="Times New Roman" w:hAnsi="Times New Roman" w:cs="Times New Roman"/>
          <w:sz w:val="24"/>
          <w:szCs w:val="24"/>
        </w:rPr>
        <w:t xml:space="preserve"> are the ones most often targeted in </w:t>
      </w:r>
      <w:r w:rsidR="00C920F9">
        <w:rPr>
          <w:rFonts w:ascii="Times New Roman" w:hAnsi="Times New Roman" w:cs="Times New Roman"/>
          <w:sz w:val="24"/>
          <w:szCs w:val="24"/>
        </w:rPr>
        <w:t>advertisements</w:t>
      </w:r>
      <w:r w:rsidR="00CC5DF8">
        <w:rPr>
          <w:rFonts w:ascii="Times New Roman" w:hAnsi="Times New Roman" w:cs="Times New Roman"/>
          <w:sz w:val="24"/>
          <w:szCs w:val="24"/>
        </w:rPr>
        <w:t xml:space="preserve"> and commercials. The drive to be as big as you can often leads body builders to taking different types of drugs to help them make gains.  </w:t>
      </w:r>
      <w:r w:rsidRPr="00383CAD">
        <w:rPr>
          <w:rFonts w:ascii="Times New Roman" w:hAnsi="Times New Roman" w:cs="Times New Roman"/>
          <w:sz w:val="24"/>
          <w:szCs w:val="24"/>
        </w:rPr>
        <w:t xml:space="preserve"> Advertisements often appeal to both men and women, although the strategies used may differ. Men are typically targeted with ads highlighting strength and muscle gain, while women may see ads emphasizing weight loss and toning.</w:t>
      </w:r>
      <w:r w:rsidR="00CC5DF8">
        <w:rPr>
          <w:rFonts w:ascii="Times New Roman" w:hAnsi="Times New Roman" w:cs="Times New Roman"/>
          <w:sz w:val="24"/>
          <w:szCs w:val="24"/>
        </w:rPr>
        <w:t xml:space="preserve"> Majority of ads that I saw emphasized weight loss as the major highlight towards women while the main highlight for men was gaining muscle and looking “fit”. </w:t>
      </w:r>
    </w:p>
    <w:p w14:paraId="0AE5EC59" w14:textId="77777777" w:rsidR="00CC5DF8" w:rsidRPr="00CC5DF8" w:rsidRDefault="00CC5DF8" w:rsidP="00CC5DF8">
      <w:pPr>
        <w:rPr>
          <w:rFonts w:ascii="Times New Roman" w:hAnsi="Times New Roman" w:cs="Times New Roman"/>
          <w:sz w:val="24"/>
          <w:szCs w:val="24"/>
        </w:rPr>
      </w:pPr>
      <w:r w:rsidRPr="00CC5DF8">
        <w:rPr>
          <w:rFonts w:ascii="Times New Roman" w:hAnsi="Times New Roman" w:cs="Times New Roman"/>
          <w:sz w:val="24"/>
          <w:szCs w:val="24"/>
        </w:rPr>
        <w:t>Yes, athletes are a significant part of the target audience for many drug-related advertisements. Professional and amateur athletes are often portrayed in these ads to demonstrate the effectiveness of the product. By showcasing well-known athletes who embody the ideals of strength and fitness, these ads create aspirational figures for consumers. However, the implicit message often suggests that achieving similar results requires the use of the advertised substances, potentially normalizing the use of performance-enhancing drugs in competitive sports.</w:t>
      </w:r>
    </w:p>
    <w:p w14:paraId="360961B9" w14:textId="77777777" w:rsidR="00CC5DF8" w:rsidRPr="00CC5DF8" w:rsidRDefault="00CC5DF8" w:rsidP="00CC5DF8">
      <w:pPr>
        <w:rPr>
          <w:rFonts w:ascii="Times New Roman" w:hAnsi="Times New Roman" w:cs="Times New Roman"/>
          <w:sz w:val="24"/>
          <w:szCs w:val="24"/>
        </w:rPr>
      </w:pPr>
      <w:r w:rsidRPr="00CC5DF8">
        <w:rPr>
          <w:rFonts w:ascii="Times New Roman" w:hAnsi="Times New Roman" w:cs="Times New Roman"/>
          <w:sz w:val="24"/>
          <w:szCs w:val="24"/>
        </w:rPr>
        <w:t xml:space="preserve">An analysis of drug-related advertisements reveals a distinct gender divide in their appeal. Many ads cater specifically to men, focusing on themes of muscle gain, strength, and dominance. These ads often feature muscular men in competitive settings, reinforcing traditional masculine ideals. Conversely, ads targeting women typically emphasize beauty, slimness, and fitness. For example, advertisements for weight-loss supplements may feature women engaged in yoga or </w:t>
      </w:r>
      <w:r w:rsidRPr="00CC5DF8">
        <w:rPr>
          <w:rFonts w:ascii="Times New Roman" w:hAnsi="Times New Roman" w:cs="Times New Roman"/>
          <w:sz w:val="24"/>
          <w:szCs w:val="24"/>
        </w:rPr>
        <w:lastRenderedPageBreak/>
        <w:t>running, promoting an idealized image of femininity. While both genders are targeted, the messaging and imagery differ significantly, reflecting societal norms around gender and body image.</w:t>
      </w:r>
    </w:p>
    <w:p w14:paraId="33903C76" w14:textId="1702B807" w:rsidR="00CC5DF8" w:rsidRPr="00CC5DF8" w:rsidRDefault="00CC5DF8" w:rsidP="00CC5DF8">
      <w:pPr>
        <w:rPr>
          <w:rFonts w:ascii="Times New Roman" w:hAnsi="Times New Roman" w:cs="Times New Roman"/>
          <w:sz w:val="24"/>
          <w:szCs w:val="24"/>
        </w:rPr>
      </w:pPr>
      <w:r w:rsidRPr="00CC5DF8">
        <w:rPr>
          <w:rFonts w:ascii="Times New Roman" w:hAnsi="Times New Roman" w:cs="Times New Roman"/>
          <w:sz w:val="24"/>
          <w:szCs w:val="24"/>
        </w:rPr>
        <w:t>The transparency of ingredient listings varies across advertisements. Some ads explicitly mention the active ingredients of their products, particularly in the realm of supplements. Commonly featured ingredients may include creatine, whey protein, caffeine, and various herbal extracts known for their performance-enhancing properties. However, many ads intentionally obscure the details about potentially harmful substances, particularly in cases involving anabolic steroids or illicit drugs. This lack of transparency raises ethical concerns regarding consumer awareness and safety.</w:t>
      </w:r>
    </w:p>
    <w:p w14:paraId="3768330B" w14:textId="77777777" w:rsidR="00CC5DF8" w:rsidRPr="00CC5DF8" w:rsidRDefault="00CC5DF8" w:rsidP="00CC5DF8">
      <w:pPr>
        <w:rPr>
          <w:rFonts w:ascii="Times New Roman" w:hAnsi="Times New Roman" w:cs="Times New Roman"/>
          <w:sz w:val="24"/>
          <w:szCs w:val="24"/>
        </w:rPr>
      </w:pPr>
      <w:r w:rsidRPr="00CC5DF8">
        <w:rPr>
          <w:rFonts w:ascii="Times New Roman" w:hAnsi="Times New Roman" w:cs="Times New Roman"/>
          <w:sz w:val="24"/>
          <w:szCs w:val="24"/>
        </w:rPr>
        <w:t>Several recurring themes can be identified in drug-related advertisements. One of the most prevalent themes is the idea of transformation. Many ads promote the concept that using their product will lead to a drastic change in physical appearance, promising quick and impressive results. This theme is often accompanied by imagery of before-and-after comparisons, which can be misleading and foster unrealistic expectations.</w:t>
      </w:r>
    </w:p>
    <w:p w14:paraId="337AF707" w14:textId="58530A22" w:rsidR="00CC5DF8" w:rsidRPr="00CC5DF8" w:rsidRDefault="00CC5DF8" w:rsidP="00CC5DF8">
      <w:pPr>
        <w:rPr>
          <w:rFonts w:ascii="Times New Roman" w:hAnsi="Times New Roman" w:cs="Times New Roman"/>
          <w:sz w:val="24"/>
          <w:szCs w:val="24"/>
        </w:rPr>
      </w:pPr>
      <w:r w:rsidRPr="00CC5DF8">
        <w:rPr>
          <w:rFonts w:ascii="Times New Roman" w:hAnsi="Times New Roman" w:cs="Times New Roman"/>
          <w:sz w:val="24"/>
          <w:szCs w:val="24"/>
        </w:rPr>
        <w:t xml:space="preserve">Another theme is the notion of aspiration and success. Advertisements frequently depict successful </w:t>
      </w:r>
      <w:r w:rsidR="00C920F9" w:rsidRPr="00CC5DF8">
        <w:rPr>
          <w:rFonts w:ascii="Times New Roman" w:hAnsi="Times New Roman" w:cs="Times New Roman"/>
          <w:sz w:val="24"/>
          <w:szCs w:val="24"/>
        </w:rPr>
        <w:t>individuals</w:t>
      </w:r>
      <w:r w:rsidRPr="00CC5DF8">
        <w:rPr>
          <w:rFonts w:ascii="Times New Roman" w:hAnsi="Times New Roman" w:cs="Times New Roman"/>
          <w:sz w:val="24"/>
          <w:szCs w:val="24"/>
        </w:rPr>
        <w:t>, models, or influencers—who have achieved their goals with the product. This creates an aspirational narrative that equates drug use with success and desirability.</w:t>
      </w:r>
    </w:p>
    <w:p w14:paraId="0F638CB4" w14:textId="77777777" w:rsidR="00CC5DF8" w:rsidRDefault="00CC5DF8" w:rsidP="00CC5DF8">
      <w:pPr>
        <w:rPr>
          <w:rFonts w:ascii="Times New Roman" w:hAnsi="Times New Roman" w:cs="Times New Roman"/>
          <w:sz w:val="24"/>
          <w:szCs w:val="24"/>
        </w:rPr>
      </w:pPr>
      <w:r w:rsidRPr="00CC5DF8">
        <w:rPr>
          <w:rFonts w:ascii="Times New Roman" w:hAnsi="Times New Roman" w:cs="Times New Roman"/>
          <w:sz w:val="24"/>
          <w:szCs w:val="24"/>
        </w:rPr>
        <w:t>Finally, there is an underlying theme of community and belonging. Many ads create a sense of camaraderie among users, suggesting that using these products will not only enhance physical appearance but also foster social connections within the fitness or athletic community.</w:t>
      </w:r>
    </w:p>
    <w:p w14:paraId="61C7B8B0" w14:textId="77777777" w:rsidR="00CC5DF8" w:rsidRDefault="00CC5DF8" w:rsidP="00CC5DF8">
      <w:pPr>
        <w:rPr>
          <w:rFonts w:ascii="Times New Roman" w:hAnsi="Times New Roman" w:cs="Times New Roman"/>
          <w:sz w:val="24"/>
          <w:szCs w:val="24"/>
        </w:rPr>
      </w:pPr>
    </w:p>
    <w:p w14:paraId="4E22B2F6" w14:textId="3180E21B" w:rsidR="00CC5DF8" w:rsidRPr="00CC5DF8" w:rsidRDefault="00CC5DF8" w:rsidP="00CC5DF8">
      <w:pPr>
        <w:rPr>
          <w:rFonts w:ascii="Times New Roman" w:hAnsi="Times New Roman" w:cs="Times New Roman"/>
          <w:sz w:val="24"/>
          <w:szCs w:val="24"/>
        </w:rPr>
      </w:pPr>
      <w:r>
        <w:rPr>
          <w:rFonts w:ascii="Times New Roman" w:hAnsi="Times New Roman" w:cs="Times New Roman"/>
          <w:sz w:val="24"/>
          <w:szCs w:val="24"/>
        </w:rPr>
        <w:tab/>
        <w:t>In conclusion, I think the advertisement of drug use and physical activity is a double edge sword. I think as men and women get older the use of drugs</w:t>
      </w:r>
      <w:r w:rsidR="007F51AA">
        <w:rPr>
          <w:rFonts w:ascii="Times New Roman" w:hAnsi="Times New Roman" w:cs="Times New Roman"/>
          <w:sz w:val="24"/>
          <w:szCs w:val="24"/>
        </w:rPr>
        <w:t xml:space="preserve"> has been used to</w:t>
      </w:r>
      <w:r>
        <w:rPr>
          <w:rFonts w:ascii="Times New Roman" w:hAnsi="Times New Roman" w:cs="Times New Roman"/>
          <w:sz w:val="24"/>
          <w:szCs w:val="24"/>
        </w:rPr>
        <w:t xml:space="preserve"> help </w:t>
      </w:r>
      <w:r w:rsidR="007F51AA">
        <w:rPr>
          <w:rFonts w:ascii="Times New Roman" w:hAnsi="Times New Roman" w:cs="Times New Roman"/>
          <w:sz w:val="24"/>
          <w:szCs w:val="24"/>
        </w:rPr>
        <w:t xml:space="preserve">maintain </w:t>
      </w:r>
      <w:r>
        <w:rPr>
          <w:rFonts w:ascii="Times New Roman" w:hAnsi="Times New Roman" w:cs="Times New Roman"/>
          <w:sz w:val="24"/>
          <w:szCs w:val="24"/>
        </w:rPr>
        <w:t xml:space="preserve">health or </w:t>
      </w:r>
      <w:r w:rsidR="007F51AA">
        <w:rPr>
          <w:rFonts w:ascii="Times New Roman" w:hAnsi="Times New Roman" w:cs="Times New Roman"/>
          <w:sz w:val="24"/>
          <w:szCs w:val="24"/>
        </w:rPr>
        <w:t xml:space="preserve">to </w:t>
      </w:r>
      <w:r>
        <w:rPr>
          <w:rFonts w:ascii="Times New Roman" w:hAnsi="Times New Roman" w:cs="Times New Roman"/>
          <w:sz w:val="24"/>
          <w:szCs w:val="24"/>
        </w:rPr>
        <w:t>help lose weight</w:t>
      </w:r>
      <w:r w:rsidR="007F51AA">
        <w:rPr>
          <w:rFonts w:ascii="Times New Roman" w:hAnsi="Times New Roman" w:cs="Times New Roman"/>
          <w:sz w:val="24"/>
          <w:szCs w:val="24"/>
        </w:rPr>
        <w:t xml:space="preserve">. It </w:t>
      </w:r>
      <w:r>
        <w:rPr>
          <w:rFonts w:ascii="Times New Roman" w:hAnsi="Times New Roman" w:cs="Times New Roman"/>
          <w:sz w:val="24"/>
          <w:szCs w:val="24"/>
        </w:rPr>
        <w:t xml:space="preserve">can be </w:t>
      </w:r>
      <w:r w:rsidR="00EF6D77">
        <w:rPr>
          <w:rFonts w:ascii="Times New Roman" w:hAnsi="Times New Roman" w:cs="Times New Roman"/>
          <w:sz w:val="24"/>
          <w:szCs w:val="24"/>
        </w:rPr>
        <w:t>beneficial but</w:t>
      </w:r>
      <w:r>
        <w:rPr>
          <w:rFonts w:ascii="Times New Roman" w:hAnsi="Times New Roman" w:cs="Times New Roman"/>
          <w:sz w:val="24"/>
          <w:szCs w:val="24"/>
        </w:rPr>
        <w:t xml:space="preserve"> using </w:t>
      </w:r>
      <w:r w:rsidR="00C920F9">
        <w:rPr>
          <w:rFonts w:ascii="Times New Roman" w:hAnsi="Times New Roman" w:cs="Times New Roman"/>
          <w:sz w:val="24"/>
          <w:szCs w:val="24"/>
        </w:rPr>
        <w:t>them</w:t>
      </w:r>
      <w:r>
        <w:rPr>
          <w:rFonts w:ascii="Times New Roman" w:hAnsi="Times New Roman" w:cs="Times New Roman"/>
          <w:sz w:val="24"/>
          <w:szCs w:val="24"/>
        </w:rPr>
        <w:t xml:space="preserve"> </w:t>
      </w:r>
      <w:r w:rsidR="007F51AA">
        <w:rPr>
          <w:rFonts w:ascii="Times New Roman" w:hAnsi="Times New Roman" w:cs="Times New Roman"/>
          <w:sz w:val="24"/>
          <w:szCs w:val="24"/>
        </w:rPr>
        <w:t>at a young age</w:t>
      </w:r>
      <w:r>
        <w:rPr>
          <w:rFonts w:ascii="Times New Roman" w:hAnsi="Times New Roman" w:cs="Times New Roman"/>
          <w:sz w:val="24"/>
          <w:szCs w:val="24"/>
        </w:rPr>
        <w:t xml:space="preserve"> can be damaging</w:t>
      </w:r>
      <w:r w:rsidR="007F51AA">
        <w:rPr>
          <w:rFonts w:ascii="Times New Roman" w:hAnsi="Times New Roman" w:cs="Times New Roman"/>
          <w:sz w:val="24"/>
          <w:szCs w:val="24"/>
        </w:rPr>
        <w:t xml:space="preserve">. As a high school coach, it is a constant struggle talking to my young athletes about products they can take to better themselves. I am constantly researching things on my own to better myself and my own understanding to help my athletes make the smartest choices they can make. </w:t>
      </w:r>
    </w:p>
    <w:p w14:paraId="73AA1B30" w14:textId="77777777" w:rsidR="00CC5DF8" w:rsidRPr="00383CAD" w:rsidRDefault="00CC5DF8" w:rsidP="00383CAD">
      <w:pPr>
        <w:rPr>
          <w:rFonts w:ascii="Times New Roman" w:hAnsi="Times New Roman" w:cs="Times New Roman"/>
          <w:sz w:val="24"/>
          <w:szCs w:val="24"/>
        </w:rPr>
      </w:pPr>
    </w:p>
    <w:p w14:paraId="3CC88452" w14:textId="5126B2E3" w:rsidR="00383CAD" w:rsidRPr="00383CAD" w:rsidRDefault="00383CAD" w:rsidP="00383CAD">
      <w:pPr>
        <w:rPr>
          <w:rFonts w:ascii="Times New Roman" w:hAnsi="Times New Roman" w:cs="Times New Roman"/>
          <w:b/>
          <w:bCs/>
          <w:sz w:val="24"/>
          <w:szCs w:val="24"/>
        </w:rPr>
      </w:pPr>
    </w:p>
    <w:p w14:paraId="177682E9" w14:textId="77777777" w:rsidR="00383CAD" w:rsidRPr="00E43CBF" w:rsidRDefault="00383CAD">
      <w:pPr>
        <w:rPr>
          <w:rFonts w:ascii="Times New Roman" w:hAnsi="Times New Roman" w:cs="Times New Roman"/>
          <w:sz w:val="24"/>
          <w:szCs w:val="24"/>
        </w:rPr>
      </w:pPr>
    </w:p>
    <w:sectPr w:rsidR="00383CAD" w:rsidRPr="00E43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52F"/>
    <w:rsid w:val="0032552F"/>
    <w:rsid w:val="00383CAD"/>
    <w:rsid w:val="005203E9"/>
    <w:rsid w:val="00674CDB"/>
    <w:rsid w:val="007F51AA"/>
    <w:rsid w:val="008236DB"/>
    <w:rsid w:val="00894827"/>
    <w:rsid w:val="009B1958"/>
    <w:rsid w:val="00C920F9"/>
    <w:rsid w:val="00CC5DF8"/>
    <w:rsid w:val="00E01CBF"/>
    <w:rsid w:val="00E43CBF"/>
    <w:rsid w:val="00EF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0E147"/>
  <w15:chartTrackingRefBased/>
  <w15:docId w15:val="{E10DCCBF-516B-43CC-B51C-2BA548ED5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55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55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55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55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55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55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55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55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55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5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55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55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55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55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55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55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55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552F"/>
    <w:rPr>
      <w:rFonts w:eastAsiaTheme="majorEastAsia" w:cstheme="majorBidi"/>
      <w:color w:val="272727" w:themeColor="text1" w:themeTint="D8"/>
    </w:rPr>
  </w:style>
  <w:style w:type="paragraph" w:styleId="Title">
    <w:name w:val="Title"/>
    <w:basedOn w:val="Normal"/>
    <w:next w:val="Normal"/>
    <w:link w:val="TitleChar"/>
    <w:uiPriority w:val="10"/>
    <w:qFormat/>
    <w:rsid w:val="003255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5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55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55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552F"/>
    <w:pPr>
      <w:spacing w:before="160"/>
      <w:jc w:val="center"/>
    </w:pPr>
    <w:rPr>
      <w:i/>
      <w:iCs/>
      <w:color w:val="404040" w:themeColor="text1" w:themeTint="BF"/>
    </w:rPr>
  </w:style>
  <w:style w:type="character" w:customStyle="1" w:styleId="QuoteChar">
    <w:name w:val="Quote Char"/>
    <w:basedOn w:val="DefaultParagraphFont"/>
    <w:link w:val="Quote"/>
    <w:uiPriority w:val="29"/>
    <w:rsid w:val="0032552F"/>
    <w:rPr>
      <w:i/>
      <w:iCs/>
      <w:color w:val="404040" w:themeColor="text1" w:themeTint="BF"/>
    </w:rPr>
  </w:style>
  <w:style w:type="paragraph" w:styleId="ListParagraph">
    <w:name w:val="List Paragraph"/>
    <w:basedOn w:val="Normal"/>
    <w:uiPriority w:val="34"/>
    <w:qFormat/>
    <w:rsid w:val="0032552F"/>
    <w:pPr>
      <w:ind w:left="720"/>
      <w:contextualSpacing/>
    </w:pPr>
  </w:style>
  <w:style w:type="character" w:styleId="IntenseEmphasis">
    <w:name w:val="Intense Emphasis"/>
    <w:basedOn w:val="DefaultParagraphFont"/>
    <w:uiPriority w:val="21"/>
    <w:qFormat/>
    <w:rsid w:val="0032552F"/>
    <w:rPr>
      <w:i/>
      <w:iCs/>
      <w:color w:val="0F4761" w:themeColor="accent1" w:themeShade="BF"/>
    </w:rPr>
  </w:style>
  <w:style w:type="paragraph" w:styleId="IntenseQuote">
    <w:name w:val="Intense Quote"/>
    <w:basedOn w:val="Normal"/>
    <w:next w:val="Normal"/>
    <w:link w:val="IntenseQuoteChar"/>
    <w:uiPriority w:val="30"/>
    <w:qFormat/>
    <w:rsid w:val="003255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552F"/>
    <w:rPr>
      <w:i/>
      <w:iCs/>
      <w:color w:val="0F4761" w:themeColor="accent1" w:themeShade="BF"/>
    </w:rPr>
  </w:style>
  <w:style w:type="character" w:styleId="IntenseReference">
    <w:name w:val="Intense Reference"/>
    <w:basedOn w:val="DefaultParagraphFont"/>
    <w:uiPriority w:val="32"/>
    <w:qFormat/>
    <w:rsid w:val="003255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913829">
      <w:bodyDiv w:val="1"/>
      <w:marLeft w:val="0"/>
      <w:marRight w:val="0"/>
      <w:marTop w:val="0"/>
      <w:marBottom w:val="0"/>
      <w:divBdr>
        <w:top w:val="none" w:sz="0" w:space="0" w:color="auto"/>
        <w:left w:val="none" w:sz="0" w:space="0" w:color="auto"/>
        <w:bottom w:val="none" w:sz="0" w:space="0" w:color="auto"/>
        <w:right w:val="none" w:sz="0" w:space="0" w:color="auto"/>
      </w:divBdr>
    </w:div>
    <w:div w:id="377902585">
      <w:bodyDiv w:val="1"/>
      <w:marLeft w:val="0"/>
      <w:marRight w:val="0"/>
      <w:marTop w:val="0"/>
      <w:marBottom w:val="0"/>
      <w:divBdr>
        <w:top w:val="none" w:sz="0" w:space="0" w:color="auto"/>
        <w:left w:val="none" w:sz="0" w:space="0" w:color="auto"/>
        <w:bottom w:val="none" w:sz="0" w:space="0" w:color="auto"/>
        <w:right w:val="none" w:sz="0" w:space="0" w:color="auto"/>
      </w:divBdr>
    </w:div>
    <w:div w:id="454719867">
      <w:bodyDiv w:val="1"/>
      <w:marLeft w:val="0"/>
      <w:marRight w:val="0"/>
      <w:marTop w:val="0"/>
      <w:marBottom w:val="0"/>
      <w:divBdr>
        <w:top w:val="none" w:sz="0" w:space="0" w:color="auto"/>
        <w:left w:val="none" w:sz="0" w:space="0" w:color="auto"/>
        <w:bottom w:val="none" w:sz="0" w:space="0" w:color="auto"/>
        <w:right w:val="none" w:sz="0" w:space="0" w:color="auto"/>
      </w:divBdr>
    </w:div>
    <w:div w:id="853147965">
      <w:bodyDiv w:val="1"/>
      <w:marLeft w:val="0"/>
      <w:marRight w:val="0"/>
      <w:marTop w:val="0"/>
      <w:marBottom w:val="0"/>
      <w:divBdr>
        <w:top w:val="none" w:sz="0" w:space="0" w:color="auto"/>
        <w:left w:val="none" w:sz="0" w:space="0" w:color="auto"/>
        <w:bottom w:val="none" w:sz="0" w:space="0" w:color="auto"/>
        <w:right w:val="none" w:sz="0" w:space="0" w:color="auto"/>
      </w:divBdr>
    </w:div>
    <w:div w:id="1600286498">
      <w:bodyDiv w:val="1"/>
      <w:marLeft w:val="0"/>
      <w:marRight w:val="0"/>
      <w:marTop w:val="0"/>
      <w:marBottom w:val="0"/>
      <w:divBdr>
        <w:top w:val="none" w:sz="0" w:space="0" w:color="auto"/>
        <w:left w:val="none" w:sz="0" w:space="0" w:color="auto"/>
        <w:bottom w:val="none" w:sz="0" w:space="0" w:color="auto"/>
        <w:right w:val="none" w:sz="0" w:space="0" w:color="auto"/>
      </w:divBdr>
    </w:div>
    <w:div w:id="1673213806">
      <w:bodyDiv w:val="1"/>
      <w:marLeft w:val="0"/>
      <w:marRight w:val="0"/>
      <w:marTop w:val="0"/>
      <w:marBottom w:val="0"/>
      <w:divBdr>
        <w:top w:val="none" w:sz="0" w:space="0" w:color="auto"/>
        <w:left w:val="none" w:sz="0" w:space="0" w:color="auto"/>
        <w:bottom w:val="none" w:sz="0" w:space="0" w:color="auto"/>
        <w:right w:val="none" w:sz="0" w:space="0" w:color="auto"/>
      </w:divBdr>
    </w:div>
    <w:div w:id="1873299371">
      <w:bodyDiv w:val="1"/>
      <w:marLeft w:val="0"/>
      <w:marRight w:val="0"/>
      <w:marTop w:val="0"/>
      <w:marBottom w:val="0"/>
      <w:divBdr>
        <w:top w:val="none" w:sz="0" w:space="0" w:color="auto"/>
        <w:left w:val="none" w:sz="0" w:space="0" w:color="auto"/>
        <w:bottom w:val="none" w:sz="0" w:space="0" w:color="auto"/>
        <w:right w:val="none" w:sz="0" w:space="0" w:color="auto"/>
      </w:divBdr>
    </w:div>
    <w:div w:id="191774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Malone</dc:creator>
  <cp:keywords/>
  <dc:description/>
  <cp:lastModifiedBy>Don Malone</cp:lastModifiedBy>
  <cp:revision>8</cp:revision>
  <dcterms:created xsi:type="dcterms:W3CDTF">2024-09-29T14:29:00Z</dcterms:created>
  <dcterms:modified xsi:type="dcterms:W3CDTF">2025-03-20T15:10:00Z</dcterms:modified>
</cp:coreProperties>
</file>